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[Your Company Logo]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[Date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[Employee Name]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[Company Name]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we believe in recognizing the value you bring—not just through words, but with actions that reflect your hard work, dedication, and impact. Your individual contributions continue to be a vital component of our success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we are pleased to inform you that you will be receiving an increase.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determining your rate of pay, we took into careful consideration your performance, tenure with the company, the market pay for your role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the company’s financial performance.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[We also reviewed pay across the organization to ensure we are getting the right results.]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Below are the details on your increase: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Rate of Pay: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$xxxxx.xx per year/hour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Rate of Pay: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$xxxxx.xx per year/hour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Effective Date: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[Start 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rate of pay is one component of your total compensation. 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[Company Name]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we’re proud to offer a benefits package that’s designed to support your well-being—from health and financial stability to professional growth and work-life balance.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[You may wish to insert additional perks or benefits here.]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encourage you to work closely with your manager to develop the right plan for you that supports your career path here 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[Company Name]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Mahalo for your ongoing commitment and dedication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company!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Sincerely,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[Leader’s Name]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[Leader’s Title]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[Company Name]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